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3696E">
            <w:pPr>
              <w:spacing w:before="120"/>
              <w:jc w:val="center"/>
            </w:pPr>
            <w:bookmarkStart w:id="0" w:name="_GoBack"/>
            <w:bookmarkEnd w:id="0"/>
            <w:r>
              <w:rPr>
                <w:b/>
                <w:bCs/>
              </w:rPr>
              <w:t>ỦY BAN NHÂN DÂN</w:t>
            </w:r>
            <w:r>
              <w:br/>
            </w:r>
            <w:r>
              <w:rPr>
                <w:b/>
                <w:bCs/>
              </w:rPr>
              <w:t>TỈNH BẾN TRE</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3696E">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3696E">
            <w:pPr>
              <w:spacing w:before="120"/>
              <w:jc w:val="center"/>
            </w:pPr>
            <w:r>
              <w:t xml:space="preserve">Số: 3611/KH-UBND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3696E">
            <w:pPr>
              <w:spacing w:before="120"/>
              <w:jc w:val="right"/>
            </w:pPr>
            <w:r>
              <w:rPr>
                <w:i/>
                <w:iCs/>
              </w:rPr>
              <w:t>Bến Tre, ngày 17 tháng 6 năm 2023</w:t>
            </w:r>
          </w:p>
        </w:tc>
      </w:tr>
    </w:tbl>
    <w:p w:rsidR="00000000" w:rsidRDefault="0073696E">
      <w:pPr>
        <w:spacing w:before="120" w:after="280" w:afterAutospacing="1"/>
      </w:pPr>
      <w:r>
        <w:rPr>
          <w:b/>
          <w:bCs/>
        </w:rPr>
        <w:t> </w:t>
      </w:r>
    </w:p>
    <w:p w:rsidR="00000000" w:rsidRDefault="0073696E">
      <w:pPr>
        <w:spacing w:before="120" w:after="280" w:afterAutospacing="1"/>
        <w:jc w:val="center"/>
      </w:pPr>
      <w:bookmarkStart w:id="1" w:name="loai_1"/>
      <w:r>
        <w:rPr>
          <w:b/>
          <w:bCs/>
        </w:rPr>
        <w:t>KẾ HOẠCH</w:t>
      </w:r>
      <w:bookmarkEnd w:id="1"/>
    </w:p>
    <w:p w:rsidR="00000000" w:rsidRDefault="0073696E">
      <w:pPr>
        <w:spacing w:before="120" w:after="280" w:afterAutospacing="1"/>
        <w:jc w:val="center"/>
      </w:pPr>
      <w:bookmarkStart w:id="2" w:name="loai_1_name"/>
      <w:r>
        <w:t>XÚC TIẾN THƯƠNG MẠI SẢN PHẨM OCOP GIAI ĐOẠN 2023-2025</w:t>
      </w:r>
      <w:bookmarkEnd w:id="2"/>
    </w:p>
    <w:p w:rsidR="00000000" w:rsidRDefault="0073696E">
      <w:pPr>
        <w:spacing w:before="120" w:after="280" w:afterAutospacing="1"/>
      </w:pPr>
      <w:r>
        <w:t>Thực hiện Quyết định</w:t>
      </w:r>
      <w:r>
        <w:t xml:space="preserve"> số 919/QĐ-TTg ngày 01/8/2022 của Thủ tướng Chính phủ về phê duyệt Chương trình mỗi xã một sản phẩm giai đoạn 2021-2025;</w:t>
      </w:r>
    </w:p>
    <w:p w:rsidR="00000000" w:rsidRDefault="0073696E">
      <w:pPr>
        <w:spacing w:before="120" w:after="280" w:afterAutospacing="1"/>
      </w:pPr>
      <w:r>
        <w:t>Căn cứ Quyết định số 1626/QĐ-UBND ngày 12/7/2021 của Ủy ban nhân dân tỉnh Bến Tre về việc phê duyệt Chương trình Xúc tiến thương mại tỉ</w:t>
      </w:r>
      <w:r>
        <w:t>nh Bến Tre giai đoạn 2021-2025.</w:t>
      </w:r>
    </w:p>
    <w:p w:rsidR="00000000" w:rsidRDefault="0073696E">
      <w:pPr>
        <w:spacing w:before="120" w:after="280" w:afterAutospacing="1"/>
      </w:pPr>
      <w:r>
        <w:t>Nhằm giới thiệu, quảng bá và kết nối tiêu thụ sản phẩm OCOP của tỉnh đến thị trường trong và ngoài nước; đồng thời, để thực hiện tốt nhiệm vụ trọng tâm về quảng bá, xúc tiến thương mại, kết nối cung-cầu đối với sản phẩm OCOP</w:t>
      </w:r>
      <w:r>
        <w:t xml:space="preserve"> tại Quyết định số 919/QĐ-TTg ngày 01/8/2022 của Thủ tướng Chính phủ về phê duyệt Chương trình mỗi xã một sản phẩm giai đoạn 2021-2025; Ủy ban nhân dân tỉnh ban hành Kế hoạch xúc tiến thương mại (XTTM) sản phẩm OCOP giai đoạn 2023-2025, như sau:</w:t>
      </w:r>
    </w:p>
    <w:p w:rsidR="00000000" w:rsidRDefault="0073696E">
      <w:pPr>
        <w:spacing w:before="120" w:after="280" w:afterAutospacing="1"/>
      </w:pPr>
      <w:bookmarkStart w:id="3" w:name="muc_1"/>
      <w:r>
        <w:rPr>
          <w:b/>
          <w:bCs/>
        </w:rPr>
        <w:t>I. MỤC ĐÍC</w:t>
      </w:r>
      <w:r>
        <w:rPr>
          <w:b/>
          <w:bCs/>
        </w:rPr>
        <w:t>H VÀ YÊU CẦU</w:t>
      </w:r>
      <w:bookmarkEnd w:id="3"/>
    </w:p>
    <w:p w:rsidR="00000000" w:rsidRDefault="0073696E">
      <w:pPr>
        <w:spacing w:before="120" w:after="280" w:afterAutospacing="1"/>
      </w:pPr>
      <w:r>
        <w:rPr>
          <w:b/>
          <w:bCs/>
        </w:rPr>
        <w:t>1. Mục đích</w:t>
      </w:r>
    </w:p>
    <w:p w:rsidR="00000000" w:rsidRDefault="0073696E">
      <w:pPr>
        <w:spacing w:before="120" w:after="280" w:afterAutospacing="1"/>
      </w:pPr>
      <w:r>
        <w:t>- Tăng cường các hoạt động XTTM sản phẩm OCOP nhằm khuyến khích, hỗ trợ và tạo điều kiện cho các chủ thể có sản phẩm đạt OCOP đầu tư phát triển sản xuất, mở rộng thị trường tiêu thụ sản phẩm; qua đó giúp việc tiêu thụ hàng hóa được</w:t>
      </w:r>
      <w:r>
        <w:t xml:space="preserve"> tốt hơn, góp phần thực hiện tốt Cuộc vận động “Người Việt Nam ưu tiên dùng hàng Việt Nam”.</w:t>
      </w:r>
    </w:p>
    <w:p w:rsidR="00000000" w:rsidRDefault="0073696E">
      <w:pPr>
        <w:spacing w:before="120" w:after="280" w:afterAutospacing="1"/>
      </w:pPr>
      <w:r>
        <w:t xml:space="preserve">- Chú trọng hỗ trợ các sản phẩm OCOP, sản phẩm công nghiệp nông thôn tiêu biểu, sản phẩm đặc sản, chủ lực của tỉnh; duy trì và mở rộng mạng lưới phân phối, ổn định </w:t>
      </w:r>
      <w:r>
        <w:t>thị trường tiêu thụ sản phẩm trong và ngoài nước; mở rộng quan hệ hợp tác quốc tế, phát triển sản xuất, kinh doanh, nâng cao năng lực cạnh tranh, khẳng định vị trí thương hiệu, thúc đẩy xuất khẩu và phát triển bền vững trong điều kiện hội nhập quốc tế tron</w:t>
      </w:r>
      <w:r>
        <w:t>g giai đoạn hiện nay.</w:t>
      </w:r>
    </w:p>
    <w:p w:rsidR="00000000" w:rsidRDefault="0073696E">
      <w:pPr>
        <w:spacing w:before="120" w:after="280" w:afterAutospacing="1"/>
      </w:pPr>
      <w:r>
        <w:rPr>
          <w:b/>
          <w:bCs/>
        </w:rPr>
        <w:t>2. Yêu cầu</w:t>
      </w:r>
    </w:p>
    <w:p w:rsidR="00000000" w:rsidRDefault="0073696E">
      <w:pPr>
        <w:spacing w:before="120" w:after="280" w:afterAutospacing="1"/>
      </w:pPr>
      <w:r>
        <w:t xml:space="preserve">- Định hướng dài hạn trong việc triển khai các hoạt động XTTM sản phẩm OCOP, nâng cao hơn nữa hiệu quả các hoạt động xúc tiến thương mại, hỗ trợ tích cực cho các chủ thể có sản phẩm đạt OCOP của tỉnh tìm kiếm đối tác, thúc </w:t>
      </w:r>
      <w:r>
        <w:t>đẩy cơ hội trao đổi, mua bán hàng hóa và cung ứng dịch vụ.</w:t>
      </w:r>
    </w:p>
    <w:p w:rsidR="00000000" w:rsidRDefault="0073696E">
      <w:pPr>
        <w:spacing w:before="120" w:after="280" w:afterAutospacing="1"/>
      </w:pPr>
      <w:r>
        <w:lastRenderedPageBreak/>
        <w:t>- Hoạt động XTTM sản phẩm OCOP trong thời gian tới cần hướng đến việc đổi mới hoạt động, nâng cao năng lực sản xuất để cung cấp hàng hóa theo nhu cầu thị trường.</w:t>
      </w:r>
    </w:p>
    <w:p w:rsidR="00000000" w:rsidRDefault="0073696E">
      <w:pPr>
        <w:spacing w:before="120" w:after="280" w:afterAutospacing="1"/>
      </w:pPr>
      <w:r>
        <w:t>- Phát triển XTTM sản phẩm OCOP gắn</w:t>
      </w:r>
      <w:r>
        <w:t xml:space="preserve"> liền với phát triển nguồn nhân lực và cơ sở hạ tầng phục vụ cho hoạt động XTTM sản phẩm OCOP.</w:t>
      </w:r>
    </w:p>
    <w:p w:rsidR="00000000" w:rsidRDefault="0073696E">
      <w:pPr>
        <w:spacing w:before="120" w:after="280" w:afterAutospacing="1"/>
      </w:pPr>
      <w:r>
        <w:t>- Tổ chức triển khai kế hoạch phải phù hợp với yêu cầu, nhiệm vụ và tình hình thực tế trên địa bàn tỉnh; các hoạt động phải thiết thực và hiệu quả, tránh tình tr</w:t>
      </w:r>
      <w:r>
        <w:t>ạng chạy theo thành tích gây thất thoát lãng phí.</w:t>
      </w:r>
    </w:p>
    <w:p w:rsidR="00000000" w:rsidRDefault="0073696E">
      <w:pPr>
        <w:spacing w:before="120" w:after="280" w:afterAutospacing="1"/>
      </w:pPr>
      <w:bookmarkStart w:id="4" w:name="muc_2"/>
      <w:r>
        <w:rPr>
          <w:b/>
          <w:bCs/>
        </w:rPr>
        <w:t>II. NỘI DUNG</w:t>
      </w:r>
      <w:bookmarkEnd w:id="4"/>
    </w:p>
    <w:p w:rsidR="00000000" w:rsidRDefault="0073696E">
      <w:pPr>
        <w:spacing w:before="120" w:after="280" w:afterAutospacing="1"/>
      </w:pPr>
      <w:bookmarkStart w:id="5" w:name="dieu_1_2"/>
      <w:r>
        <w:rPr>
          <w:b/>
          <w:bCs/>
        </w:rPr>
        <w:t>1. Hoạt động thông tin, giới thiệu, quảng bá</w:t>
      </w:r>
      <w:bookmarkEnd w:id="5"/>
    </w:p>
    <w:p w:rsidR="00000000" w:rsidRDefault="0073696E">
      <w:pPr>
        <w:spacing w:before="120" w:after="280" w:afterAutospacing="1"/>
      </w:pPr>
      <w:r>
        <w:t>Hàng năm, phối hợp với các cơ quan, đơn vị thuộc Bộ Công Thương, Bộ Nông nghiệp và Phát triển nông thôn (như: Cục Thương mại điện tử và Kinh tế số,</w:t>
      </w:r>
      <w:r>
        <w:t xml:space="preserve"> Trung tâm Xúc tiến Thương mại Nông nghiệp, Văn phòng Điều phối Nông thôn mới Trung ương...); các cơ quan truyền thông trong và ngoài tỉnh nhằm thực hiện tốt công tác tuyên truyền, quảng bá các sản phẩm OCOP của tỉnh trên các trang thông tin điện tử, cụ th</w:t>
      </w:r>
      <w:r>
        <w:t>ể như sau:</w:t>
      </w:r>
    </w:p>
    <w:p w:rsidR="00000000" w:rsidRDefault="0073696E">
      <w:pPr>
        <w:spacing w:before="120" w:after="280" w:afterAutospacing="1"/>
      </w:pPr>
      <w:r>
        <w:t>- Tuyên truyền nhằm nâng cao nhận thức của cộng đồng về hàng hóa và dịch vụ trong tỉnh đến người tiêu dùng trong nước thông qua các hoạt động truyền thông trên báo giấy, báo điện tử, truyền thanh, truyền hình, ấn phẩm và các hình thức khác. Quan</w:t>
      </w:r>
      <w:r>
        <w:t xml:space="preserve"> tâm khai thác, sử dụng tối đa các thông tin để phục vụ cho hoạt động giới thiệu, quảng bá sản phẩm và công tác dự báo thị trường.</w:t>
      </w:r>
    </w:p>
    <w:p w:rsidR="00000000" w:rsidRDefault="0073696E">
      <w:pPr>
        <w:spacing w:before="120" w:after="280" w:afterAutospacing="1"/>
      </w:pPr>
      <w:r>
        <w:t xml:space="preserve">- Thu thập và cập nhật kịp thời các thông tin liên quan đến tình hình thương mại trong và ngoài nước, tuyên truyền, quảng bá </w:t>
      </w:r>
      <w:r>
        <w:t>các sản phẩm hàng hóa của địa phương, đồng thời tuyên truyền phổ biến các chính sách pháp luật của nhà nước trong lĩnh vực XTTM bằng các hình thức đa dạng, phong phú, như: đăng trên Trang thông tin tổng hợp Sở Công Thương; cập nhật thông tin nhanh qua việc</w:t>
      </w:r>
      <w:r>
        <w:t xml:space="preserve"> ứng dụng mạng xã hội (zalo, facebook…), các ấn phẩm XTTM phục vụ chủ thể có sản phẩm đạt OCOP và các kênh thông tin, truyền thông khác.</w:t>
      </w:r>
    </w:p>
    <w:p w:rsidR="00000000" w:rsidRDefault="0073696E">
      <w:pPr>
        <w:spacing w:before="120" w:after="280" w:afterAutospacing="1"/>
      </w:pPr>
      <w:r>
        <w:t>- Xây dựng hệ thống cơ sở dữ liệu XTTM sản phẩm OCOP trên cơ sở xây mới và kết nối, chiết xuất thông tin từ các hệ thốn</w:t>
      </w:r>
      <w:r>
        <w:t>g cơ sở dữ liệu liên quan hiện hành; xây dựng các báo cáo chuyên đề XTTM sản phẩm OCOP đối với từng thị trường, ngành hàng, sản phẩm; đa dạng hóa, nâng cao chất lượng thông tin XTTM sản phẩm OCOP nhằm tạo điều kiện thuận lợi cho các cơ quan quản lý, chủ th</w:t>
      </w:r>
      <w:r>
        <w:t>ể có sản phẩm đạt OCOP, tổ chức, cá nhân trong tỉnh trong việc tiếp cận, khai thác.</w:t>
      </w:r>
    </w:p>
    <w:p w:rsidR="00000000" w:rsidRDefault="0073696E">
      <w:pPr>
        <w:spacing w:before="120" w:after="280" w:afterAutospacing="1"/>
      </w:pPr>
      <w:bookmarkStart w:id="6" w:name="dieu_2_2"/>
      <w:r>
        <w:rPr>
          <w:b/>
          <w:bCs/>
        </w:rPr>
        <w:t>2. Tổ chức, tham gia các hoạt động XTTM sản phẩm OCOP trong nước</w:t>
      </w:r>
      <w:bookmarkEnd w:id="6"/>
    </w:p>
    <w:p w:rsidR="00000000" w:rsidRDefault="0073696E">
      <w:pPr>
        <w:spacing w:before="120" w:after="280" w:afterAutospacing="1"/>
      </w:pPr>
      <w:r>
        <w:t>a) Tổ chức, tham gia các hội chợ, triển lãm</w:t>
      </w:r>
    </w:p>
    <w:p w:rsidR="00000000" w:rsidRDefault="0073696E">
      <w:pPr>
        <w:spacing w:before="120" w:after="280" w:afterAutospacing="1"/>
      </w:pPr>
      <w:r>
        <w:t>Tổ chức hội chợ triển lãm tại tỉnh, trực tiếp tổ chức tham gia</w:t>
      </w:r>
      <w:r>
        <w:t xml:space="preserve"> hoặc giới thiệu, hỗ trợ doanh nghiệp tham gia các hội chợ triển lãm tổ chức trong nước nhằm giới thiệu, quảng bá các sản phẩm đặc trưng của tỉnh, tạo điều kiện cho các doanh nghiệp tìm kiếm đối tác, thiết lập hệ thống đại lý bán </w:t>
      </w:r>
      <w:r>
        <w:lastRenderedPageBreak/>
        <w:t>lẻ, mở rộng thị trường ti</w:t>
      </w:r>
      <w:r>
        <w:t>êu thụ và tiếp tục thực hiện cuộc vận động người Việt Nam ưu tiên dùng hàng Việt Nam, cụ thể như sau:</w:t>
      </w:r>
    </w:p>
    <w:p w:rsidR="00000000" w:rsidRDefault="0073696E">
      <w:pPr>
        <w:spacing w:before="120" w:after="280" w:afterAutospacing="1"/>
      </w:pPr>
      <w:r>
        <w:t>- Hàng năm, tổ chức hội chợ triển lãm nhân kỷ niệm ngày Bến Tre Đồng khởi lồng ghép các nội dung XTTM, giao thương sản phẩm OCOP tỉnh và khu vực; thực hiệ</w:t>
      </w:r>
      <w:r>
        <w:t xml:space="preserve">n xã hội hoá trong tổ chức hội chợ, đồng thời tranh thủ nguồn kinh phí từ chương trình XTTM quốc gia, Chương trình mục tiêu quốc gia để tổ chức hội chợ triển lãm, đồng thời giúp người dân trong tỉnh được mua sắm, sử dụng sản phẩm có chất lượng mang thương </w:t>
      </w:r>
      <w:r>
        <w:t>hiệu Việt.</w:t>
      </w:r>
    </w:p>
    <w:p w:rsidR="00000000" w:rsidRDefault="0073696E">
      <w:pPr>
        <w:spacing w:before="120" w:after="280" w:afterAutospacing="1"/>
      </w:pPr>
      <w:r>
        <w:t>- Hàng năm, tổ chức cho các doanh nghiệp tham gia từ 5 - 7 hội chợ OCOP để trưng bày, giới thiệu sản phẩm OCOP, sản phẩm đặc sản, sản phẩm chủ lực của tỉnh ở các kỳ hội chợ triển lãm có tính chất khu vực, quốc tế được tổ chức tại các vùng kinh t</w:t>
      </w:r>
      <w:r>
        <w:t>ế trọng điểm, biên giới trong cả nước.</w:t>
      </w:r>
    </w:p>
    <w:p w:rsidR="00000000" w:rsidRDefault="0073696E">
      <w:pPr>
        <w:spacing w:before="120" w:after="280" w:afterAutospacing="1"/>
      </w:pPr>
      <w:r>
        <w:t>- Giới thiệu và hỗ trợ các chủ thể có sản phẩm đạt chứng nhận OCOP trên địa bàn tỉnh tự tham gia những hội chợ, triển lãm trong nước theo nhu cầu.</w:t>
      </w:r>
    </w:p>
    <w:p w:rsidR="00000000" w:rsidRDefault="0073696E">
      <w:pPr>
        <w:spacing w:before="120" w:after="280" w:afterAutospacing="1"/>
      </w:pPr>
      <w:r>
        <w:t>- Hàng năm, tùy theo tình hình thực tế tổ chức các phiên chợ hàng Việt</w:t>
      </w:r>
      <w:r>
        <w:t xml:space="preserve"> về nông thôn kết hợp với hội chợ, hoặc tổ chức riêng lẻ tại các huyện, nhất là các xã vùng sâu, vùng xa trong tỉnh.</w:t>
      </w:r>
    </w:p>
    <w:p w:rsidR="00000000" w:rsidRDefault="0073696E">
      <w:pPr>
        <w:spacing w:before="120" w:after="280" w:afterAutospacing="1"/>
      </w:pPr>
      <w:r>
        <w:t>b) Hoạt động kết nối cung cầu, khảo sát thị trường, giao dịch thương mại</w:t>
      </w:r>
    </w:p>
    <w:p w:rsidR="00000000" w:rsidRDefault="0073696E">
      <w:pPr>
        <w:spacing w:before="120" w:after="280" w:afterAutospacing="1"/>
      </w:pPr>
      <w:r>
        <w:t>Tổ chức hoặc phối hợp tổ chức hội nghị giao thương kết nối cung c</w:t>
      </w:r>
      <w:r>
        <w:t>ầu tại tỉnh, tại các tỉnh, thành phố lớn nhằm hỗ trợ các chủ thể có sản phẩm đạt chứng nhận OCOP đưa hàng hóa vào hệ thống siêu thị, hệ thống phân phối, chợ đầu mối, thiết lập hệ thống đại lý tiêu thụ trong nước; tổ chức các đoàn khảo sát tìm kiếm thị trườ</w:t>
      </w:r>
      <w:r>
        <w:t xml:space="preserve">ng tiêu thụ sản phẩm của tỉnh theo tình hình thực tế và nhu cầu của các doanh nghiệp. Hoạt động tổ chức hội nghị kết nối phải kết hợp với triển lãm giới thiệu sản phẩm, chú trọng kết nối tiêu thụ các sản phẩm nông sản, sản phẩm làng nghề, ưu tiên sản phẩm </w:t>
      </w:r>
      <w:r>
        <w:t>đạt chứng nhận OCOP. Đồng thời bám sát, theo dõi kết quả sau kết nối để có hướng tiếp tục hỗ trợ doanh nghiệp, cụ thể như sau:</w:t>
      </w:r>
    </w:p>
    <w:p w:rsidR="00000000" w:rsidRDefault="0073696E">
      <w:pPr>
        <w:spacing w:before="120" w:after="280" w:afterAutospacing="1"/>
      </w:pPr>
      <w:r>
        <w:t xml:space="preserve">- Hàng năm, tổ chức hoặc phối hợp tổ chức từ 05 - 08 hội nghị giao thương kết nối cung cầu; trong đó có từ 03 - 05 hội nghị kết </w:t>
      </w:r>
      <w:r>
        <w:t>nối tại các tỉnh, thành phố lớn cho các sản phẩm đạt OCOP.</w:t>
      </w:r>
    </w:p>
    <w:p w:rsidR="00000000" w:rsidRDefault="0073696E">
      <w:pPr>
        <w:spacing w:before="120" w:after="280" w:afterAutospacing="1"/>
      </w:pPr>
      <w:r>
        <w:t>- Hàng năm, trên cơ sở đề xuất thực tế và nhu cầu của chủ thể có sản phẩm đạt OCOP, tổ chức hoặc phối hợp tổ chức cho các chủ thể có sản phẩm đạt OCOP tham gia từ 01 - 02 đoàn khảo sát thị trường t</w:t>
      </w:r>
      <w:r>
        <w:t>rong nước.</w:t>
      </w:r>
    </w:p>
    <w:p w:rsidR="00000000" w:rsidRDefault="0073696E">
      <w:pPr>
        <w:spacing w:before="120" w:after="280" w:afterAutospacing="1"/>
      </w:pPr>
      <w:bookmarkStart w:id="7" w:name="dieu_3_2"/>
      <w:r>
        <w:rPr>
          <w:b/>
          <w:bCs/>
        </w:rPr>
        <w:t>3. Hoạt động XTTM sản phẩm OCOP đủ tiêu chuẩn xuất khẩu vào thị trường ngoài nước</w:t>
      </w:r>
      <w:bookmarkEnd w:id="7"/>
    </w:p>
    <w:p w:rsidR="00000000" w:rsidRDefault="0073696E">
      <w:pPr>
        <w:spacing w:before="120" w:after="280" w:afterAutospacing="1"/>
      </w:pPr>
      <w:r>
        <w:t xml:space="preserve">Giới thiệu và hỗ trợ chủ thể có sản phẩm đạt OCOP đủ tiêu chuẩn xuất khẩu tham gia các đoàn giao thương, hội chợ triển lãm tổ chức ngoài nước nhằm tạo điều kiện </w:t>
      </w:r>
      <w:r>
        <w:t>tiếp cận thị trường, nắm bắt tình hình, cơ chế chính sách, luật pháp nước sở tại; giới thiệu, quảng bá sản phẩm, tìm kiếm khách hàng mới, mở rộng thị trường xuất khẩu. Tùy theo tình hình thực tế và nhu cầu của các doanh nghiệp, hàng năm tổ chức hoặc hỗ trợ</w:t>
      </w:r>
      <w:r>
        <w:t xml:space="preserve"> chủ thể có sản phẩm đạt OCOP tham gia trưng bày, giới thiệu sản phẩm OCOP ở các kỳ hội chợ triển lãm kết hợp khảo sát thị trường, giao dịch xúc </w:t>
      </w:r>
      <w:r>
        <w:lastRenderedPageBreak/>
        <w:t>tiến thương mại tại các nước: Lào, Thái Lan, Campuchia, Nga, Hàn Quốc, Nhật Bản, Myanmar, Trung Quốc, Châu Âu v</w:t>
      </w:r>
      <w:r>
        <w:t>à các thị trường tiềm năng khác, cụ thể như sau:</w:t>
      </w:r>
    </w:p>
    <w:p w:rsidR="00000000" w:rsidRDefault="0073696E">
      <w:pPr>
        <w:spacing w:before="120" w:after="280" w:afterAutospacing="1"/>
      </w:pPr>
      <w:r>
        <w:t>- Hàng năm, tổ chức, hỗ trợ doanh nghiệp, chủ thể có sản phẩm đạt OCOP đủ tiêu chuẩn xuất khẩu của tỉnh tham gia khảo sát thị trường, giao dịch thương mại với tổ chức, doanh nghiệp ở nước ngoài; tham gia hội</w:t>
      </w:r>
      <w:r>
        <w:t xml:space="preserve"> nghị, hội thảo chuyên ngành về xúc tiến thương mại... ở các nước như Nhật Bản, Hàn Quốc và thị trường các nước EU, các nước tham gia hiệp định EVFTA, CPTPP nước ngoài theo Chương trình cấp Quốc gia về XTTM của Cục Xúc tiến thương mại - Bộ Công Thương tổ c</w:t>
      </w:r>
      <w:r>
        <w:t>hức.</w:t>
      </w:r>
    </w:p>
    <w:p w:rsidR="00000000" w:rsidRDefault="0073696E">
      <w:pPr>
        <w:spacing w:before="120" w:after="280" w:afterAutospacing="1"/>
      </w:pPr>
      <w:r>
        <w:t>- Tổ chức giới thiệu và hỗ trợ doanh nghiệp tham gia các hội chợ ngoài nước nhất là các hội chợ chuyên ngành theo nhu cầu thực tế hàng năm.</w:t>
      </w:r>
    </w:p>
    <w:p w:rsidR="00000000" w:rsidRDefault="0073696E">
      <w:pPr>
        <w:spacing w:before="120" w:after="280" w:afterAutospacing="1"/>
      </w:pPr>
      <w:bookmarkStart w:id="8" w:name="dieu_4_2"/>
      <w:r>
        <w:rPr>
          <w:b/>
          <w:bCs/>
        </w:rPr>
        <w:t>4. Công tác tập huấn, bồi dưỡng nghiệp vụ, kỹ năng về XTTM</w:t>
      </w:r>
      <w:bookmarkEnd w:id="8"/>
    </w:p>
    <w:p w:rsidR="00000000" w:rsidRDefault="0073696E">
      <w:pPr>
        <w:spacing w:before="120" w:after="280" w:afterAutospacing="1"/>
      </w:pPr>
      <w:r>
        <w:t>Hợp tác, liên kết với các cơ quan, trường, các chuyê</w:t>
      </w:r>
      <w:r>
        <w:t>n gia đầu ngành,… mở các lớp tập huấn, bồi dưỡng ngắn hạn cho đội ngũ cán bộ của các cơ quan quản lý, cán bộ chuyên trách của các chủ thể có sản phẩm đạt OCOP trong tỉnh nhằm nâng cao chuyên môn nghiệp vụ thương mại trong điều kiện hội nhập quốc tế. Chú tr</w:t>
      </w:r>
      <w:r>
        <w:t>ọng hỗ trợ doanh nghiệp, cơ sở sản xuất kinh doanh ứng dụng thương mại điện tử trong hoạt động để giảm chi phí và tăng hiệu quả công tác XTTM sản phẩm OCOP, cụ thể: Mỗi năm tổ chức từ 03 - 05 lớp tập huấn, bồi dưỡng hướng dẫn, hỗ trợ chủ thể có sản phẩm đạ</w:t>
      </w:r>
      <w:r>
        <w:t>t OCOP tiếp cận, áp dụng và tuân thủ các quy định, tiêu chuẩn, điều kiện của các tổ chức nhập khẩu, cam kết quốc tế về sản phẩm xuất khẩu, nhập khẩu; nghiệp vụ về xúc tiến thương mại, thương mại điện tử.</w:t>
      </w:r>
    </w:p>
    <w:p w:rsidR="00000000" w:rsidRDefault="0073696E">
      <w:pPr>
        <w:spacing w:before="120" w:after="280" w:afterAutospacing="1"/>
      </w:pPr>
      <w:bookmarkStart w:id="9" w:name="dieu_5_2"/>
      <w:r>
        <w:rPr>
          <w:b/>
          <w:bCs/>
        </w:rPr>
        <w:t>5. Hỗ trợ chủ thể có sản phẩm đạt OCOP tham gia hoạt</w:t>
      </w:r>
      <w:r>
        <w:rPr>
          <w:b/>
          <w:bCs/>
        </w:rPr>
        <w:t xml:space="preserve"> động XTTM trên internet</w:t>
      </w:r>
      <w:bookmarkEnd w:id="9"/>
    </w:p>
    <w:p w:rsidR="00000000" w:rsidRDefault="0073696E">
      <w:pPr>
        <w:spacing w:before="120" w:after="280" w:afterAutospacing="1"/>
      </w:pPr>
      <w:r>
        <w:t>- Hỗ trợ các chủ thể có sản phẩm đạt OCOP tham gia các sàn giao dịch thương mại điện tử trong và ngoài nước như: Đặc sản Bến Tre, Lazada, Tiki, Sendo, Alibaba,…</w:t>
      </w:r>
    </w:p>
    <w:p w:rsidR="00000000" w:rsidRDefault="0073696E">
      <w:pPr>
        <w:spacing w:before="120" w:after="280" w:afterAutospacing="1"/>
      </w:pPr>
      <w:r>
        <w:t>- Hỗ trợ tiếp cận và thực hiện các phương thức quảng bá và bán hàng on</w:t>
      </w:r>
      <w:r>
        <w:t>line.</w:t>
      </w:r>
    </w:p>
    <w:p w:rsidR="00000000" w:rsidRDefault="0073696E">
      <w:pPr>
        <w:spacing w:before="120" w:after="280" w:afterAutospacing="1"/>
      </w:pPr>
      <w:bookmarkStart w:id="10" w:name="muc_3"/>
      <w:r>
        <w:rPr>
          <w:b/>
          <w:bCs/>
        </w:rPr>
        <w:t>III. KINH PHÍ THỰC HIỆN</w:t>
      </w:r>
      <w:bookmarkEnd w:id="10"/>
    </w:p>
    <w:p w:rsidR="00000000" w:rsidRDefault="0073696E">
      <w:pPr>
        <w:spacing w:before="120" w:after="280" w:afterAutospacing="1"/>
      </w:pPr>
      <w:r>
        <w:t>- Nguồn kinh phí thực hiện từ ngân sách nhà nước (Bao gồm vốn ngân sách tỉnh và nguồn vốn ngân sách Trung ương); các nguồn vốn tài trợ hợp pháp khác và nguồn đóng góp của doanh nghiệp, chủ thể có sản phẩm đạt OCOP đóng góp.</w:t>
      </w:r>
    </w:p>
    <w:p w:rsidR="00000000" w:rsidRDefault="0073696E">
      <w:pPr>
        <w:spacing w:before="120" w:after="280" w:afterAutospacing="1"/>
      </w:pPr>
      <w:r>
        <w:t xml:space="preserve">- </w:t>
      </w:r>
      <w:r>
        <w:t>Các sở, ngành tỉnh, Ủy ban nhân dân các huyện/thành phố căn cứ vào nội dung Kế hoạch này để xây dựng Kế hoạch chi tiết, dự trù kinh phí thực hiện từng năm, trình cấp thẩm quyền xem xét, phê duyệt kinh phí để triển khai thực hiện.</w:t>
      </w:r>
    </w:p>
    <w:p w:rsidR="00000000" w:rsidRDefault="0073696E">
      <w:pPr>
        <w:spacing w:before="120" w:after="280" w:afterAutospacing="1"/>
      </w:pPr>
      <w:bookmarkStart w:id="11" w:name="muc_4"/>
      <w:r>
        <w:rPr>
          <w:b/>
          <w:bCs/>
        </w:rPr>
        <w:t>IV. TỔ CHỨC THỰC HIỆN</w:t>
      </w:r>
      <w:bookmarkEnd w:id="11"/>
    </w:p>
    <w:p w:rsidR="00000000" w:rsidRDefault="0073696E">
      <w:pPr>
        <w:spacing w:before="120" w:after="280" w:afterAutospacing="1"/>
      </w:pPr>
      <w:r>
        <w:rPr>
          <w:b/>
          <w:bCs/>
        </w:rPr>
        <w:t>1. S</w:t>
      </w:r>
      <w:r>
        <w:rPr>
          <w:b/>
          <w:bCs/>
        </w:rPr>
        <w:t>ở Công Thương</w:t>
      </w:r>
    </w:p>
    <w:p w:rsidR="00000000" w:rsidRDefault="0073696E">
      <w:pPr>
        <w:spacing w:before="120" w:after="280" w:afterAutospacing="1"/>
      </w:pPr>
      <w:r>
        <w:lastRenderedPageBreak/>
        <w:t xml:space="preserve">- Chủ trì, phối hợp với các sở, ban, ngành, Ủy ban nhân dân các huyện, thành phố Bến Tre, các đơn vị liên quan chủ động tổ chức triển khai thực hiện Kế hoạch xúc tiến thương mại sản phẩm OCOP giai đoạn 2023-2025, đảm bảo thiết thực, hiệu quả </w:t>
      </w:r>
      <w:r>
        <w:t>và đúng quy định; lồng ghép XTTM sản phẩm OCOP với XTTM đặc sản, sản phẩm tiêu biểu; hướng dẫn, kiểm tra, đôn đốc việc thực hiện Chương trình.</w:t>
      </w:r>
    </w:p>
    <w:p w:rsidR="00000000" w:rsidRDefault="0073696E">
      <w:pPr>
        <w:spacing w:before="120" w:after="280" w:afterAutospacing="1"/>
      </w:pPr>
      <w:r>
        <w:t xml:space="preserve">- Chỉ đạo, hướng dẫn các đơn vị tham gia bám sát nội dung, tiến độ của kế hoạch để thực hiện và sử dụng kinh phí </w:t>
      </w:r>
      <w:r>
        <w:t>tiết kiệm, đạt hiệu quả cao. Định kỳ hàng năm, báo cáo kết quả thực hiện về Ủy ban nhân dân tỉnh để theo dõi, chỉ đạo.</w:t>
      </w:r>
    </w:p>
    <w:p w:rsidR="00000000" w:rsidRDefault="0073696E">
      <w:pPr>
        <w:spacing w:before="120" w:after="280" w:afterAutospacing="1"/>
      </w:pPr>
      <w:r>
        <w:rPr>
          <w:b/>
          <w:bCs/>
        </w:rPr>
        <w:t xml:space="preserve">2. Sở Tài chính: </w:t>
      </w:r>
      <w:r>
        <w:t>Tham mưu cân đối bố trí kinh phí từ ngân sách nhà nước để thực hiện nội dung Kế hoạch đề ra theo phân cấp ngân sách hiệ</w:t>
      </w:r>
      <w:r>
        <w:t>n hành.</w:t>
      </w:r>
    </w:p>
    <w:p w:rsidR="00000000" w:rsidRDefault="0073696E">
      <w:pPr>
        <w:spacing w:before="120" w:after="280" w:afterAutospacing="1"/>
      </w:pPr>
      <w:r>
        <w:rPr>
          <w:b/>
          <w:bCs/>
        </w:rPr>
        <w:t xml:space="preserve">3. Các sở, ban, ngành và đơn vị có liên quan: </w:t>
      </w:r>
      <w:r>
        <w:t xml:space="preserve">Căn cứ chức năng, nhiệm vụ được giao chủ động quán triệt và phối hợp với Sở Công Thương triển khai thực hiện Kế hoạch thuộc lĩnh vực theo dõi; quản lý, tổ chức tuyên truyền, phổ biến, hướng dẫn, giúp </w:t>
      </w:r>
      <w:r>
        <w:t>các chủ thể có sản phẩm đạt OCOP trên địa bàn tỉnh; tích cực tham gia các nội dung Kế hoạch đã đề ra; phối hợp với Sở Công Thương lồng ghép triển khai các hoạt động theo nội dung nhằm đảm bảo hoàn thành các mục tiêu, yêu cầu đề ra.</w:t>
      </w:r>
    </w:p>
    <w:p w:rsidR="00000000" w:rsidRDefault="0073696E">
      <w:pPr>
        <w:spacing w:before="120" w:after="280" w:afterAutospacing="1"/>
      </w:pPr>
      <w:r>
        <w:rPr>
          <w:b/>
          <w:bCs/>
        </w:rPr>
        <w:t xml:space="preserve">4. Ủy ban nhân dân các </w:t>
      </w:r>
      <w:r>
        <w:rPr>
          <w:b/>
          <w:bCs/>
        </w:rPr>
        <w:t xml:space="preserve">huyện, thành phố: </w:t>
      </w:r>
      <w:r>
        <w:t>Chủ động tổ chức triển khai thực hiện các Kế hoạch, Đề án XTTM sản phẩm OCOP trên địa bàn đạt hiệu quả. Tuyên truyền, phổ biến thông tin, hướng dẫn các chủ thể có sản phẩm đạt OCOP trên địa bàn tham gia thực hiện Kế hoạch XTTM sản phẩm OC</w:t>
      </w:r>
      <w:r>
        <w:t>OP.</w:t>
      </w:r>
    </w:p>
    <w:p w:rsidR="00000000" w:rsidRDefault="0073696E">
      <w:pPr>
        <w:spacing w:before="120" w:after="280" w:afterAutospacing="1"/>
      </w:pPr>
      <w:r>
        <w:rPr>
          <w:b/>
          <w:bCs/>
        </w:rPr>
        <w:t xml:space="preserve">5. Các chủ thể có sản phẩm đạt OCOP, đơn vị tham gia: </w:t>
      </w:r>
      <w:r>
        <w:t xml:space="preserve">Chủ động liên hệ đăng ký tham gia thực hiện Kế hoạch XTTM sản phẩm OCOP và thực hiện theo đúng mục tiêu, nội dung, tiến độ đã đăng ký và thực hiện chế độ báo cáo kết quả cho đơn vị chủ trì tổ chức </w:t>
      </w:r>
      <w:r>
        <w:t>các Chương trình XTTM sản phẩm OCOP.</w:t>
      </w:r>
    </w:p>
    <w:p w:rsidR="00000000" w:rsidRDefault="0073696E">
      <w:pPr>
        <w:spacing w:before="120" w:after="280" w:afterAutospacing="1"/>
      </w:pPr>
      <w:r>
        <w:t xml:space="preserve">Ủy ban nhân dân tỉnh đề nghị các sở, ngành, địa phương triển khai thực hiện tốt Kế hoạch này. Trong quá trình thực hiện, nếu có khó khăn, vướng mắc kịp thời báo cáo Ủy ban nhân dân tỉnh (qua Sở Công Thương tổng hợp) để </w:t>
      </w:r>
      <w:r>
        <w:t>xem xét, giải quyết./.</w:t>
      </w:r>
    </w:p>
    <w:p w:rsidR="00000000" w:rsidRDefault="0073696E">
      <w:pPr>
        <w:spacing w:before="120" w:after="280" w:afterAutospacing="1"/>
      </w:pPr>
      <w:r>
        <w:rPr>
          <w:b/>
          <w:bCs/>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3696E">
            <w:pPr>
              <w:spacing w:before="120"/>
            </w:pPr>
            <w:r>
              <w:rPr>
                <w:b/>
                <w:bCs/>
                <w:i/>
                <w:iCs/>
              </w:rPr>
              <w:br/>
              <w:t>Nơi nhận:</w:t>
            </w:r>
            <w:r>
              <w:rPr>
                <w:b/>
                <w:bCs/>
                <w:i/>
                <w:iCs/>
              </w:rPr>
              <w:br/>
            </w:r>
            <w:r>
              <w:rPr>
                <w:sz w:val="16"/>
              </w:rPr>
              <w:t>- Chủ tịch, các PCT.UBND tỉnh;</w:t>
            </w:r>
            <w:r>
              <w:rPr>
                <w:sz w:val="16"/>
              </w:rPr>
              <w:br/>
              <w:t>- Chánh, các PCVP.UBND tỉnh;</w:t>
            </w:r>
            <w:r>
              <w:rPr>
                <w:sz w:val="16"/>
              </w:rPr>
              <w:br/>
              <w:t>- Các sở, ban, ngành tỉnh (để thực hiện);</w:t>
            </w:r>
            <w:r>
              <w:rPr>
                <w:sz w:val="16"/>
              </w:rPr>
              <w:br/>
              <w:t>- UBND các huyện, thành phố (để thực hiện);</w:t>
            </w:r>
            <w:r>
              <w:rPr>
                <w:sz w:val="16"/>
              </w:rPr>
              <w:br/>
              <w:t>- Phòng: KT, TH;</w:t>
            </w:r>
            <w:r>
              <w:rPr>
                <w:sz w:val="16"/>
              </w:rPr>
              <w:br/>
              <w:t>- Cổng TTĐT tỉnh;</w:t>
            </w:r>
            <w:r>
              <w:rPr>
                <w:sz w:val="16"/>
              </w:rPr>
              <w:br/>
              <w:t>- Lưu: VT, NXV.</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3696E">
            <w:pPr>
              <w:spacing w:before="120"/>
              <w:jc w:val="center"/>
            </w:pPr>
            <w:r>
              <w:rPr>
                <w:b/>
                <w:bCs/>
              </w:rPr>
              <w:t xml:space="preserve">TM. ỦY BAN NHÂN DÂN </w:t>
            </w:r>
            <w:r>
              <w:rPr>
                <w:b/>
                <w:bCs/>
              </w:rPr>
              <w:br/>
              <w:t>KT</w:t>
            </w:r>
            <w:r>
              <w:rPr>
                <w:b/>
                <w:bCs/>
              </w:rPr>
              <w:t>. CHỦ TỊCH</w:t>
            </w:r>
            <w:r>
              <w:br/>
            </w:r>
            <w:r>
              <w:rPr>
                <w:b/>
                <w:bCs/>
              </w:rPr>
              <w:t>PHÓ CHỦ TỊCH</w:t>
            </w:r>
            <w:r>
              <w:rPr>
                <w:b/>
                <w:bCs/>
              </w:rPr>
              <w:br/>
            </w:r>
            <w:r>
              <w:rPr>
                <w:b/>
                <w:bCs/>
              </w:rPr>
              <w:br/>
            </w:r>
            <w:r>
              <w:rPr>
                <w:b/>
                <w:bCs/>
              </w:rPr>
              <w:br/>
            </w:r>
            <w:r>
              <w:rPr>
                <w:b/>
                <w:bCs/>
              </w:rPr>
              <w:br/>
            </w:r>
            <w:r>
              <w:br/>
            </w:r>
            <w:r>
              <w:rPr>
                <w:b/>
                <w:bCs/>
              </w:rPr>
              <w:t>Nguyễn Minh Cảnh</w:t>
            </w:r>
          </w:p>
        </w:tc>
      </w:tr>
    </w:tbl>
    <w:p w:rsidR="00000000" w:rsidRDefault="0073696E">
      <w:pPr>
        <w:spacing w:before="120" w:after="280" w:afterAutospacing="1"/>
      </w:pPr>
      <w:r>
        <w:t> </w:t>
      </w:r>
    </w:p>
    <w:p w:rsidR="00000000" w:rsidRDefault="0073696E">
      <w:pPr>
        <w:spacing w:before="120" w:after="280" w:afterAutospacing="1"/>
        <w:jc w:val="center"/>
      </w:pPr>
      <w:bookmarkStart w:id="12" w:name="chuong_pl"/>
      <w:r>
        <w:rPr>
          <w:b/>
          <w:bCs/>
        </w:rPr>
        <w:lastRenderedPageBreak/>
        <w:t>PHỤ LỤC</w:t>
      </w:r>
      <w:bookmarkEnd w:id="12"/>
    </w:p>
    <w:p w:rsidR="00000000" w:rsidRDefault="0073696E">
      <w:pPr>
        <w:spacing w:before="120" w:after="280" w:afterAutospacing="1"/>
        <w:jc w:val="center"/>
      </w:pPr>
      <w:bookmarkStart w:id="13" w:name="chuong_pl_name"/>
      <w:r>
        <w:t>DANH MỤC CÁC NHIỆM VỤ CỤ THỂ</w:t>
      </w:r>
      <w:bookmarkEnd w:id="13"/>
      <w:r>
        <w:br/>
      </w:r>
      <w:r>
        <w:rPr>
          <w:i/>
          <w:iCs/>
        </w:rPr>
        <w:t>(Kèm theo Kế hoạch số 3611/KH-UBND ngày 17 tháng 6 năm 2023 của Ủy ban nhân dân tỉnh Bến Tre)</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1"/>
        <w:gridCol w:w="1392"/>
        <w:gridCol w:w="3594"/>
        <w:gridCol w:w="831"/>
        <w:gridCol w:w="2587"/>
        <w:gridCol w:w="615"/>
      </w:tblGrid>
      <w:tr w:rsidR="00000000">
        <w:tc>
          <w:tcPr>
            <w:tcW w:w="19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rPr>
                <w:b/>
                <w:bCs/>
              </w:rPr>
              <w:t>TT</w:t>
            </w:r>
          </w:p>
        </w:tc>
        <w:tc>
          <w:tcPr>
            <w:tcW w:w="7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rPr>
                <w:b/>
                <w:bCs/>
              </w:rPr>
              <w:t>Nhiệm vụ</w:t>
            </w:r>
          </w:p>
        </w:tc>
        <w:tc>
          <w:tcPr>
            <w:tcW w:w="19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rPr>
                <w:b/>
                <w:bCs/>
              </w:rPr>
              <w:t>Nội dung thực hiện</w:t>
            </w:r>
          </w:p>
        </w:tc>
        <w:tc>
          <w:tcPr>
            <w:tcW w:w="4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rPr>
                <w:b/>
                <w:bCs/>
              </w:rPr>
              <w:t>Đơn vị</w:t>
            </w:r>
            <w:r>
              <w:t xml:space="preserve"> </w:t>
            </w:r>
            <w:r>
              <w:rPr>
                <w:b/>
                <w:bCs/>
              </w:rPr>
              <w:t>chủ trì</w:t>
            </w:r>
          </w:p>
        </w:tc>
        <w:tc>
          <w:tcPr>
            <w:tcW w:w="13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rPr>
                <w:b/>
                <w:bCs/>
              </w:rPr>
              <w:t>Đơn vị phối hợp</w:t>
            </w:r>
          </w:p>
        </w:tc>
        <w:tc>
          <w:tcPr>
            <w:tcW w:w="3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rPr>
                <w:b/>
                <w:bCs/>
              </w:rPr>
              <w:t>Thời gian th</w:t>
            </w:r>
            <w:r>
              <w:rPr>
                <w:b/>
                <w:bCs/>
              </w:rPr>
              <w:t>ực hiện</w:t>
            </w:r>
          </w:p>
        </w:tc>
      </w:tr>
      <w:tr w:rsidR="00000000">
        <w:tblPrEx>
          <w:tblBorders>
            <w:top w:val="none" w:sz="0" w:space="0" w:color="auto"/>
            <w:bottom w:val="none" w:sz="0" w:space="0" w:color="auto"/>
            <w:insideH w:val="none" w:sz="0" w:space="0" w:color="auto"/>
            <w:insideV w:val="none" w:sz="0" w:space="0" w:color="auto"/>
          </w:tblBorders>
        </w:tblPrEx>
        <w:tc>
          <w:tcPr>
            <w:tcW w:w="1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t>1</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pPr>
            <w:r>
              <w:t>Hoạt động thông tin, giới thiệu, quảng bá</w:t>
            </w:r>
          </w:p>
        </w:tc>
        <w:tc>
          <w:tcPr>
            <w:tcW w:w="1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pPr>
            <w:r>
              <w:t>- Tuyên truyền nâng cao nhận thức cộng đồng về hàng hóa và dịch vụ trong tỉnh đến người tiêu dùng trong nước. - Thông tin đến các doanh nghiệp tình hình thương mại trong và ngoài nước, cập nhật thông tin</w:t>
            </w:r>
            <w:r>
              <w:t xml:space="preserve"> nhanh qua việc ứng dụng mạng xã hội (zalo, facebook và các kênh thông tin, truyền thông khác. - Thường xuyên cập nhật dữ liệu sản phẩm OCOP để hỗ trợ XTTM.</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t>Sở Công Thương</w:t>
            </w:r>
          </w:p>
        </w:tc>
        <w:tc>
          <w:tcPr>
            <w:tcW w:w="1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t>Sở Nông nghiệp và Phát triển nông thôn; Báo Đồng Khởi; Đài PTTH Bến Tre; UBND các hu</w:t>
            </w:r>
            <w:r>
              <w:t>yện, TP Bến Tre</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1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t>2</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pPr>
            <w:r>
              <w:t>Tổ chức XTTM các sản phẩm OCOP trong nước thông qua các hoạt động triển lãm, kết nối cung cầu</w:t>
            </w:r>
          </w:p>
        </w:tc>
        <w:tc>
          <w:tcPr>
            <w:tcW w:w="1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after="280" w:afterAutospacing="1"/>
            </w:pPr>
            <w:r>
              <w:t xml:space="preserve">- Tổ chức hội chợ triển lãm tại tỉnh. </w:t>
            </w:r>
          </w:p>
          <w:p w:rsidR="00000000" w:rsidRDefault="0073696E">
            <w:pPr>
              <w:spacing w:before="120" w:after="280" w:afterAutospacing="1"/>
            </w:pPr>
            <w:r>
              <w:t xml:space="preserve">- Tổ chức/giới thiệu, hỗ trợ doanh nghiệp tham gia các hội chợ triển lãm tổ chức trong nước. </w:t>
            </w:r>
          </w:p>
          <w:p w:rsidR="00000000" w:rsidRDefault="0073696E">
            <w:pPr>
              <w:spacing w:before="120" w:after="280" w:afterAutospacing="1"/>
            </w:pPr>
            <w:r>
              <w:t>-</w:t>
            </w:r>
            <w:r>
              <w:t xml:space="preserve"> Tổ chức/phối hợp tổ chức hội nghị giao thương kết nối cung cầu tại tỉnh, tại các tỉnh, thành phố. </w:t>
            </w:r>
          </w:p>
          <w:p w:rsidR="00000000" w:rsidRDefault="0073696E">
            <w:pPr>
              <w:spacing w:before="120"/>
            </w:pPr>
            <w:r>
              <w:t>- Tổ chức đoàn khảo sát tìm kiếm thị trường tiêu thụ sản phẩm của tỉnh theo tình hình thực tế và nhu cầu của các doanh nghiệp</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t>Sở Công Thương</w:t>
            </w:r>
          </w:p>
        </w:tc>
        <w:tc>
          <w:tcPr>
            <w:tcW w:w="1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t>Các sở, ban ngà</w:t>
            </w:r>
            <w:r>
              <w:t>nh; UBND các huyện, thành phố, các doanh nghiệp</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1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t>3</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pPr>
            <w:r>
              <w:t>Tăng cường XTTM xuất khẩu các sản phẩm OCOP đủ tiêu chuẩn ra thị trường nước ngoài</w:t>
            </w:r>
          </w:p>
        </w:tc>
        <w:tc>
          <w:tcPr>
            <w:tcW w:w="1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pPr>
            <w:r>
              <w:t xml:space="preserve">Giới thiệu và hỗ trợ chủ thể có sản phẩm đạt OCOP đủ tiêu chuẩn xuất khẩu tham gia các đoàn giao thương, hội chợ </w:t>
            </w:r>
            <w:r>
              <w:t>triển lãm tổ chức ngoài nước</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t>Sở Công Thương</w:t>
            </w:r>
          </w:p>
        </w:tc>
        <w:tc>
          <w:tcPr>
            <w:tcW w:w="1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t>Sở Nông nghiệp và Phát triển nông thôn; UBND các huyện, thành phố, các doanh nghiệp</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1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t>4</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pPr>
            <w:r>
              <w:t>Đào tạo, tập huấn</w:t>
            </w:r>
          </w:p>
        </w:tc>
        <w:tc>
          <w:tcPr>
            <w:tcW w:w="1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pPr>
            <w:r>
              <w:t xml:space="preserve">Tập huấn, bồi dưỡng, hướng dẫn, hỗ trợ chủ thể có sản phẩm đạt OCOP </w:t>
            </w:r>
            <w:r>
              <w:lastRenderedPageBreak/>
              <w:t xml:space="preserve">tiếp cận, áp dụng và tuân thủ </w:t>
            </w:r>
            <w:r>
              <w:t>các quy định, tiêu chuẩn, điều kiện của các tổ chức nhập khẩu, cam kết quốc tế về sản phẩm xuất khẩu, nhập khẩu; nghiệp vụ về xúc tiến thương mại, thương mại điện tử</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lastRenderedPageBreak/>
              <w:t xml:space="preserve">Sở Công </w:t>
            </w:r>
            <w:r>
              <w:lastRenderedPageBreak/>
              <w:t>Thương</w:t>
            </w:r>
          </w:p>
        </w:tc>
        <w:tc>
          <w:tcPr>
            <w:tcW w:w="1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lastRenderedPageBreak/>
              <w:t xml:space="preserve">Sở Nông nghiệp và Phát triển nông thôn; UBND </w:t>
            </w:r>
            <w:r>
              <w:lastRenderedPageBreak/>
              <w:t>các huyện, thành phố, các doan</w:t>
            </w:r>
            <w:r>
              <w:t>h nghiệp; các đơn vị có liên quan</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lastRenderedPageBreak/>
              <w:t>Hàng năm</w:t>
            </w:r>
          </w:p>
        </w:tc>
      </w:tr>
      <w:tr w:rsidR="00000000">
        <w:tblPrEx>
          <w:tblBorders>
            <w:top w:val="none" w:sz="0" w:space="0" w:color="auto"/>
            <w:bottom w:val="none" w:sz="0" w:space="0" w:color="auto"/>
            <w:insideH w:val="none" w:sz="0" w:space="0" w:color="auto"/>
            <w:insideV w:val="none" w:sz="0" w:space="0" w:color="auto"/>
          </w:tblBorders>
        </w:tblPrEx>
        <w:tc>
          <w:tcPr>
            <w:tcW w:w="1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t>5</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pPr>
            <w:r>
              <w:t>Đổi mới phương thức XTTM trên hệ thống internet và chuyển đổi số</w:t>
            </w:r>
          </w:p>
        </w:tc>
        <w:tc>
          <w:tcPr>
            <w:tcW w:w="1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pPr>
            <w:r>
              <w:t xml:space="preserve">Hỗ trợ các chủ thể có sản phẩm đạt OCOP tham gia các sàn giao dịch thương mại điện tử trong và ngoài nước; tiếp cận và thực hiện các phương thức </w:t>
            </w:r>
            <w:r>
              <w:t>quảng bá và bán hàng online.</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t>Sở Công Thương</w:t>
            </w:r>
          </w:p>
        </w:tc>
        <w:tc>
          <w:tcPr>
            <w:tcW w:w="1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t>Sở Nông nghiệp và Phát triển nông thôn; Sở Thông tin và Truyền thông; các đơn vị có liên quan.</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3696E">
            <w:pPr>
              <w:spacing w:before="120"/>
              <w:jc w:val="center"/>
            </w:pPr>
            <w:r>
              <w:t>Hàng năm</w:t>
            </w:r>
          </w:p>
        </w:tc>
      </w:tr>
    </w:tbl>
    <w:p w:rsidR="0073696E" w:rsidRDefault="0073696E">
      <w:pPr>
        <w:spacing w:before="120" w:after="280" w:afterAutospacing="1"/>
      </w:pPr>
      <w:r>
        <w:t> </w:t>
      </w:r>
    </w:p>
    <w:sectPr w:rsidR="0073696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5F"/>
    <w:rsid w:val="000E135F"/>
    <w:rsid w:val="0073696E"/>
    <w:rsid w:val="0081090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35AE850-DA57-4FA9-8083-FFAA7314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1601-01-01T00:00:00Z</cp:lastPrinted>
  <dcterms:created xsi:type="dcterms:W3CDTF">2024-10-21T07:36:00Z</dcterms:created>
  <dcterms:modified xsi:type="dcterms:W3CDTF">2024-10-21T07:36:00Z</dcterms:modified>
</cp:coreProperties>
</file>